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5642" w14:textId="77777777" w:rsidR="00147515" w:rsidRPr="006B1156" w:rsidRDefault="00147515" w:rsidP="00AC7D0B">
      <w:pPr>
        <w:pBdr>
          <w:top w:val="nil"/>
        </w:pBdr>
        <w:rPr>
          <w:rFonts w:ascii="Arial" w:hAnsi="Arial" w:cs="Arial"/>
          <w:lang w:val="en-GB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7D0B" w:rsidRPr="006B1156" w14:paraId="5B841AB1" w14:textId="77777777" w:rsidTr="00344E74">
        <w:trPr>
          <w:trHeight w:val="1693"/>
        </w:trPr>
        <w:tc>
          <w:tcPr>
            <w:tcW w:w="9854" w:type="dxa"/>
            <w:vAlign w:val="center"/>
          </w:tcPr>
          <w:p w14:paraId="38A7E9BD" w14:textId="1B46C891" w:rsidR="00AC7D0B" w:rsidRPr="006B1156" w:rsidRDefault="00AC7D0B" w:rsidP="00AC7D0B">
            <w:pPr>
              <w:pStyle w:val="BodyText2"/>
              <w:spacing w:before="120" w:line="240" w:lineRule="auto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  <w:t>Stubbington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  <w:t xml:space="preserve"> Medical Practice</w:t>
            </w:r>
          </w:p>
          <w:p w14:paraId="33C70CA4" w14:textId="77777777" w:rsidR="00AC7D0B" w:rsidRDefault="00AC7D0B" w:rsidP="00AC7D0B">
            <w:pPr>
              <w:spacing w:after="120"/>
              <w:jc w:val="center"/>
              <w:rPr>
                <w:rFonts w:ascii="Arial" w:hAnsi="Arial" w:cs="Arial"/>
                <w:b/>
                <w:bCs/>
                <w:color w:val="2F759E"/>
                <w:sz w:val="32"/>
                <w:szCs w:val="32"/>
                <w:lang w:val="en-GB"/>
              </w:rPr>
            </w:pPr>
          </w:p>
          <w:p w14:paraId="77DC978F" w14:textId="77777777" w:rsidR="00AC7D0B" w:rsidRPr="00122625" w:rsidRDefault="00AC7D0B" w:rsidP="00AC7D0B">
            <w:pPr>
              <w:spacing w:after="120"/>
              <w:jc w:val="center"/>
              <w:rPr>
                <w:rFonts w:ascii="Arial" w:hAnsi="Arial" w:cs="Arial"/>
                <w:b/>
                <w:bCs/>
                <w:color w:val="2F759E"/>
                <w:sz w:val="32"/>
                <w:szCs w:val="32"/>
                <w:lang w:val="en-GB"/>
              </w:rPr>
            </w:pPr>
            <w:r w:rsidRPr="00122625">
              <w:rPr>
                <w:rFonts w:ascii="Arial" w:hAnsi="Arial" w:cs="Arial"/>
                <w:b/>
                <w:bCs/>
                <w:color w:val="2F759E"/>
                <w:sz w:val="32"/>
                <w:szCs w:val="32"/>
                <w:lang w:val="en-GB"/>
              </w:rPr>
              <w:t>Consent to proxy access to GP online services</w:t>
            </w:r>
          </w:p>
          <w:p w14:paraId="1CBEB720" w14:textId="77777777" w:rsidR="00AC7D0B" w:rsidRPr="006B1156" w:rsidRDefault="00AC7D0B" w:rsidP="00AC7D0B">
            <w:pPr>
              <w:pStyle w:val="BodyText2"/>
              <w:spacing w:before="120" w:line="240" w:lineRule="auto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</w:tc>
      </w:tr>
    </w:tbl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122625" w:rsidRDefault="00BD7DAE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7441E96F" w14:textId="77777777" w:rsidR="000161C2" w:rsidRDefault="00BD7DAE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14:paraId="725BC7E2" w14:textId="77777777" w:rsidR="00AC7D0B" w:rsidRPr="00122625" w:rsidRDefault="00AC7D0B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p w14:paraId="1C4B0993" w14:textId="77777777" w:rsidR="00AC7D0B" w:rsidRPr="00122625" w:rsidRDefault="00AC7D0B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3B635795" w14:textId="77777777" w:rsidR="00BD25E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05BB0281" w14:textId="77777777" w:rsidR="00AC7D0B" w:rsidRPr="00122625" w:rsidRDefault="00AC7D0B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714D3A2E" w14:textId="77777777" w:rsidR="00C20EAC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  <w:p w14:paraId="132F4EFB" w14:textId="6A66198E" w:rsidR="00AC7D0B" w:rsidRPr="006B1156" w:rsidRDefault="00AC7D0B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AC7D0B">
      <w:pPr>
        <w:pBdr>
          <w:left w:val="nil"/>
        </w:pBd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46100BB5" w14:textId="77777777" w:rsidR="00AC7D0B" w:rsidRDefault="00AC7D0B" w:rsidP="00AC7D0B">
      <w:pPr>
        <w:pBdr>
          <w:left w:val="nil"/>
        </w:pBd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709DFA17" w14:textId="77777777" w:rsidR="00AC7D0B" w:rsidRDefault="00AC7D0B" w:rsidP="00AC7D0B">
      <w:pPr>
        <w:pBdr>
          <w:left w:val="nil"/>
        </w:pBd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77902E4D" w14:textId="77777777" w:rsidR="00AC7D0B" w:rsidRDefault="00AC7D0B" w:rsidP="00AC7D0B">
      <w:pPr>
        <w:pBdr>
          <w:left w:val="nil"/>
        </w:pBd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22B19191" w14:textId="77777777" w:rsidR="00C20EAC" w:rsidRPr="00122625" w:rsidRDefault="002A3CF8" w:rsidP="00AC7D0B">
      <w:pPr>
        <w:pBdr>
          <w:left w:val="nil"/>
        </w:pBd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AC7D0B">
      <w:pPr>
        <w:pBdr>
          <w:left w:val="nil"/>
        </w:pBd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77287B04" w14:textId="77777777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0447B9">
      <w:pPr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AC7D0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92" w:right="1134" w:bottom="1134" w:left="1134" w:header="284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C777" w14:textId="77777777" w:rsidR="00DB62BE" w:rsidRDefault="00DB62BE">
      <w:r>
        <w:separator/>
      </w:r>
    </w:p>
  </w:endnote>
  <w:endnote w:type="continuationSeparator" w:id="0">
    <w:p w14:paraId="4BBCB785" w14:textId="77777777"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45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2EE2EA75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000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653B5D4C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0EC5" w14:textId="77777777" w:rsidR="00DB62BE" w:rsidRDefault="00DB62BE">
      <w:r>
        <w:separator/>
      </w:r>
    </w:p>
  </w:footnote>
  <w:footnote w:type="continuationSeparator" w:id="0">
    <w:p w14:paraId="16377DB9" w14:textId="77777777" w:rsidR="00DB62BE" w:rsidRDefault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7515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C7D0B"/>
    <w:rsid w:val="00AD6F09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C119-4089-445C-8428-B1889E7D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sue.bailey</cp:lastModifiedBy>
  <cp:revision>2</cp:revision>
  <dcterms:created xsi:type="dcterms:W3CDTF">2016-03-29T09:18:00Z</dcterms:created>
  <dcterms:modified xsi:type="dcterms:W3CDTF">2016-03-29T09:18:00Z</dcterms:modified>
</cp:coreProperties>
</file>